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EF" w:rsidRDefault="00AA3071">
      <w:r>
        <w:t>MINUTES</w:t>
      </w:r>
    </w:p>
    <w:p w:rsidR="00AA3071" w:rsidRDefault="00AA3071" w:rsidP="00AA3071">
      <w:pPr>
        <w:pStyle w:val="NoSpacing"/>
      </w:pPr>
      <w:r>
        <w:t>Board of Education</w:t>
      </w:r>
    </w:p>
    <w:p w:rsidR="00AA3071" w:rsidRDefault="00AA3071" w:rsidP="00AA3071">
      <w:pPr>
        <w:pStyle w:val="NoSpacing"/>
      </w:pPr>
      <w:r>
        <w:t>Bartelso School District No. 57</w:t>
      </w:r>
    </w:p>
    <w:p w:rsidR="00AA3071" w:rsidRDefault="00AA3071" w:rsidP="00AA3071">
      <w:pPr>
        <w:pStyle w:val="NoSpacing"/>
      </w:pPr>
      <w:r>
        <w:t>May 17, 2017</w:t>
      </w:r>
    </w:p>
    <w:p w:rsidR="00AA3071" w:rsidRDefault="00AA3071" w:rsidP="00AA3071">
      <w:pPr>
        <w:pStyle w:val="NoSpacing"/>
      </w:pPr>
    </w:p>
    <w:p w:rsidR="00AA3071" w:rsidRDefault="00AA3071" w:rsidP="00AA3071">
      <w:pPr>
        <w:pStyle w:val="NoSpacing"/>
      </w:pPr>
      <w:r>
        <w:t xml:space="preserve">President, Tanya Kampwerth called the regular meeting to order at 8:00p.m. Present to roll call were Board members Jody Grawe, Jill Spihlmann, Mark Toennies, Jill Daugherty, Tanya Kampwerth and Jaime Becker. Also present was Superintendent Gale. Absent was Board member Bob Gerdes and recording secretary Sharon Schulte. </w:t>
      </w:r>
    </w:p>
    <w:p w:rsidR="00AA3071" w:rsidRDefault="00AA3071" w:rsidP="00AA3071">
      <w:pPr>
        <w:pStyle w:val="NoSpacing"/>
      </w:pPr>
    </w:p>
    <w:p w:rsidR="00AA3071" w:rsidRDefault="00AA3071" w:rsidP="00AA3071">
      <w:pPr>
        <w:pStyle w:val="NoSpacing"/>
      </w:pPr>
      <w:r>
        <w:t>Teacher representatives were Ashley Stefanisin and Cati Funderburk. Also present was incoming Superintendent, Tom Siegler.</w:t>
      </w:r>
    </w:p>
    <w:p w:rsidR="00AA3071" w:rsidRDefault="00AA3071" w:rsidP="00AA3071">
      <w:pPr>
        <w:pStyle w:val="NoSpacing"/>
      </w:pPr>
    </w:p>
    <w:p w:rsidR="008E5F6C" w:rsidRDefault="008E5F6C" w:rsidP="00AA3071">
      <w:pPr>
        <w:pStyle w:val="NoSpacing"/>
      </w:pPr>
      <w:r>
        <w:t>Superintendent Gale informed the board of the</w:t>
      </w:r>
      <w:r w:rsidR="00AA3071">
        <w:t xml:space="preserve"> summer library hours </w:t>
      </w:r>
      <w:r>
        <w:t xml:space="preserve">and summer tutoring dates. He also informed them that 2 handicap chairs for the new swing set were donated by KSED. Other items mentioned to the Board were the $1000 donation from the Catholic War Veterans and a list of the summer cleaning was presented. </w:t>
      </w:r>
    </w:p>
    <w:p w:rsidR="008E5F6C" w:rsidRDefault="008E5F6C" w:rsidP="00AA3071">
      <w:pPr>
        <w:pStyle w:val="NoSpacing"/>
      </w:pPr>
    </w:p>
    <w:p w:rsidR="008E5F6C" w:rsidRDefault="008E5F6C" w:rsidP="00AA3071">
      <w:pPr>
        <w:pStyle w:val="NoSpacing"/>
      </w:pPr>
      <w:r>
        <w:t xml:space="preserve">Motion by Jill Daugherty, seconded by Jody Grawe that the consent agenda of </w:t>
      </w:r>
      <w:r w:rsidR="00113A08">
        <w:t>Bartelso Elementary</w:t>
      </w:r>
      <w:r>
        <w:t xml:space="preserve"> School District #57 Board of Education be approved as pre</w:t>
      </w:r>
      <w:r w:rsidR="00113A08">
        <w:t xml:space="preserve">sented; </w:t>
      </w:r>
      <w:r>
        <w:t xml:space="preserve"> Jill Spihlmann, yea; Mark Toennies, yea; Jill Daugherty, yea; Tanya Kampwerth, yea; Jaime Becker, yea; Jody Grawe,</w:t>
      </w:r>
      <w:r w:rsidR="00113A08">
        <w:t xml:space="preserve"> </w:t>
      </w:r>
      <w:r>
        <w:t>yea; 6 yeas; 0 nays. Motion carried.</w:t>
      </w:r>
    </w:p>
    <w:p w:rsidR="008E5F6C" w:rsidRDefault="008E5F6C" w:rsidP="00AA3071">
      <w:pPr>
        <w:pStyle w:val="NoSpacing"/>
      </w:pPr>
    </w:p>
    <w:p w:rsidR="008E5F6C" w:rsidRDefault="008E5F6C" w:rsidP="00AA3071">
      <w:pPr>
        <w:pStyle w:val="NoSpacing"/>
      </w:pPr>
      <w:r>
        <w:t>Motion by Jaime Becker, seconded by Mark Toennies to approve the Prevailing Wage</w:t>
      </w:r>
      <w:r w:rsidR="003551D3">
        <w:t xml:space="preserve"> Resolution for Clinton County</w:t>
      </w:r>
      <w:r w:rsidR="00113A08">
        <w:t>; Mark</w:t>
      </w:r>
      <w:r w:rsidR="003551D3">
        <w:t xml:space="preserve"> Toennies, yea; Jill Daugherty, yea; Tanya Kampwerth, yea; Jaime Becker, yea; Jody Grawe, yea; Jill Spihlmann, yea; 6 yeas; 0 nays, Motion carried.</w:t>
      </w:r>
    </w:p>
    <w:p w:rsidR="003551D3" w:rsidRDefault="003551D3" w:rsidP="00AA3071">
      <w:pPr>
        <w:pStyle w:val="NoSpacing"/>
      </w:pPr>
    </w:p>
    <w:p w:rsidR="003551D3" w:rsidRDefault="003551D3" w:rsidP="00AA3071">
      <w:pPr>
        <w:pStyle w:val="NoSpacing"/>
      </w:pPr>
      <w:r>
        <w:t xml:space="preserve">Motion by Jaime Becker, seconded by Jill Spihlmann to approve the following dates for the regular </w:t>
      </w:r>
      <w:r w:rsidR="00113A08">
        <w:t>board</w:t>
      </w:r>
      <w:r>
        <w:t xml:space="preserve"> meetings for fiscal year 2018: July 19, 2017 @ 8pm; August 16, 2017 @ 7pm; September 20, 2017 @ 7 pm; October 18, 2017 @ 7pm; November 15, 2017 @ 7p</w:t>
      </w:r>
      <w:r w:rsidR="00A96F46">
        <w:t>m; December 20, 2017 @ 7pm; Januar</w:t>
      </w:r>
      <w:r>
        <w:t xml:space="preserve">y 17, 2018 @ 7pm; </w:t>
      </w:r>
      <w:r w:rsidR="00A96F46">
        <w:t>February 21, 2017 @ 7pm; March 21, 2018</w:t>
      </w:r>
      <w:r w:rsidR="00351843">
        <w:t xml:space="preserve"> @ 7pm; April 18 @ 7pm; May 16, 2018 @ 8pm and June 20, 2018 @ 8pm; Mark Toennies, yea; Jill Daugherty, yea; Tanya Kampwerth, yea; Jaime Becker, yea; Jody Grawe, yea; Jill Spihlmann, yea; 6 yeas; 0 nays. Motion carried.</w:t>
      </w:r>
    </w:p>
    <w:p w:rsidR="00351843" w:rsidRDefault="00351843" w:rsidP="00AA3071">
      <w:pPr>
        <w:pStyle w:val="NoSpacing"/>
      </w:pPr>
    </w:p>
    <w:p w:rsidR="00351843" w:rsidRDefault="00351843" w:rsidP="00AA3071">
      <w:pPr>
        <w:pStyle w:val="NoSpacing"/>
      </w:pPr>
      <w:r>
        <w:t>Motion by Jody Grawe, seconded by Mark Toennies to approve the hazardous routes resolution for FY18; Jill Daugherty;</w:t>
      </w:r>
      <w:r w:rsidR="007A4989">
        <w:t xml:space="preserve"> Tanya Kampwerth; Jaime Becker; yea; Tanya Kampwerth; yea; Jaime Becker, yea; Jody Grawe, yea; Jill Spihlmann, yea; Mark Toennies, yea; 6 yeas; 0 nays. Motion carried.</w:t>
      </w:r>
    </w:p>
    <w:p w:rsidR="00144FD5" w:rsidRDefault="00144FD5" w:rsidP="00AA3071">
      <w:pPr>
        <w:pStyle w:val="NoSpacing"/>
      </w:pPr>
    </w:p>
    <w:p w:rsidR="00144FD5" w:rsidRDefault="00144FD5" w:rsidP="00AA3071">
      <w:pPr>
        <w:pStyle w:val="NoSpacing"/>
      </w:pPr>
      <w:r>
        <w:t>Motion by Jody Grawe, seconded by Jill Spihlmann to nominate Jill Daugherty to serve on the KSED governing board for FY18; Jill Spihlmann, yea; Mark Toennies, yea; Jill Daugherty, yea; Tanya Kampwerth, yea; Jaime Becker, yea; Jody Grawe, yea; 6 yeas; 0 nays; Motion carried.</w:t>
      </w:r>
    </w:p>
    <w:p w:rsidR="00144FD5" w:rsidRDefault="00144FD5" w:rsidP="00AA3071">
      <w:pPr>
        <w:pStyle w:val="NoSpacing"/>
      </w:pPr>
    </w:p>
    <w:p w:rsidR="00144FD5" w:rsidRDefault="00144FD5" w:rsidP="00AA3071">
      <w:pPr>
        <w:pStyle w:val="NoSpacing"/>
      </w:pPr>
      <w:r>
        <w:t xml:space="preserve">Motion by Jill Daugherty, seconded by Jody Grawe to adopt the following board policies: 2:100, Board Member Conflict of Interest; 3:70, Succession of Authority; 4:15, identity Protection; 4:15-Ap, Protecting the Privacy of Social Security Numbers; 4:60-AP4, Federal Award Procurement Procedures; 4:60-AP4, E1, Internal Procedures for Procurement Transactions; 4:130-E, Free and Reduced-Price Food Services, Meal Charge Notifications; 4:180, Pandemic Preparedness; 4:180-AP1, School Action Steps for Pandemic </w:t>
      </w:r>
      <w:r>
        <w:lastRenderedPageBreak/>
        <w:t>Influenza; 4:180-AP2, Pandemic Influenza Surveillance and Reporting; 5:70, Religious Holidays; 5:80, Court Duty; 5:110, Recognition for Service</w:t>
      </w:r>
      <w:r w:rsidR="00D44764">
        <w:t>; 5:120, Employee Ethics, and Conduct and Conflict of Interest; 5:130-Ap, Email Retention; 5:140, Solicitations by or From Staff; 5:210; Resignations; 5:220-E, Unsatisfactory Performance Report for Substitute Teachers; 5:230; Maintaining Student Discipline; 5:270-E, Notice of Employment; 5:285, Drug and Alcohol Testing for School Bus and Commercial Vehicle Drivers; 5:285-AP, Drug and Alcohol Testing for School Bus Drivers and Vehicle Drivers; 5:300, Schedules and Employment Year; 5:320, Evaluation; 6:70, Teaching About Religions; 6:70-AP, Teaching About Religions; 7:100, Health, Eye and Dental Examinations, Immunizations, and Exclusion of Students; 7:190-Es, Student Handbook Checklist. Motion carried 6-0.</w:t>
      </w:r>
    </w:p>
    <w:p w:rsidR="00D44764" w:rsidRDefault="00D44764" w:rsidP="00AA3071">
      <w:pPr>
        <w:pStyle w:val="NoSpacing"/>
      </w:pPr>
    </w:p>
    <w:p w:rsidR="00D44764" w:rsidRDefault="00D44764" w:rsidP="00AA3071">
      <w:pPr>
        <w:pStyle w:val="NoSpacing"/>
      </w:pPr>
      <w:r>
        <w:t>Motion by Jill Daugherty, seconded by Jaime Becker to hire Kim Beckmann as a part-time cafeteria worker as needed; Mark Toennies, yea; Jill Daugherty, yea; Tanya Kampwerth, yea; Jaime Becker, yea; Jody Grawe, yea; Jill Spihlmann, yea; 6 yeas; 0 nays. Motion carried.</w:t>
      </w:r>
    </w:p>
    <w:p w:rsidR="00D44764" w:rsidRDefault="00D44764" w:rsidP="00AA3071">
      <w:pPr>
        <w:pStyle w:val="NoSpacing"/>
      </w:pPr>
    </w:p>
    <w:p w:rsidR="00D44764" w:rsidRDefault="00BB2E3E" w:rsidP="00AA3071">
      <w:pPr>
        <w:pStyle w:val="NoSpacing"/>
      </w:pPr>
      <w:r>
        <w:t xml:space="preserve">The </w:t>
      </w:r>
      <w:r w:rsidR="00D44764">
        <w:t>Board accepted the resignation of Ashley Stefanisin as the Safety Patrol Sponsor</w:t>
      </w:r>
      <w:r>
        <w:t xml:space="preserve">. </w:t>
      </w:r>
    </w:p>
    <w:p w:rsidR="00BB2E3E" w:rsidRDefault="00BB2E3E" w:rsidP="00AA3071">
      <w:pPr>
        <w:pStyle w:val="NoSpacing"/>
      </w:pPr>
    </w:p>
    <w:p w:rsidR="00BB2E3E" w:rsidRDefault="00BB2E3E" w:rsidP="00AA3071">
      <w:pPr>
        <w:pStyle w:val="NoSpacing"/>
      </w:pPr>
      <w:r>
        <w:t>Motion by Tanya Kampwerth, seconded by Jill Spihlmann to adjourn the meeting; Motion carried 6 – 0.</w:t>
      </w:r>
    </w:p>
    <w:p w:rsidR="007A4989" w:rsidRDefault="007A4989" w:rsidP="00AA3071">
      <w:pPr>
        <w:pStyle w:val="NoSpacing"/>
      </w:pPr>
    </w:p>
    <w:p w:rsidR="00BB2E3E" w:rsidRDefault="00BB2E3E" w:rsidP="00AA3071">
      <w:pPr>
        <w:pStyle w:val="NoSpacing"/>
      </w:pPr>
      <w:r>
        <w:t>The meeting was adjourned at 9:00 p.m.</w:t>
      </w:r>
    </w:p>
    <w:p w:rsidR="00BB2E3E" w:rsidRDefault="00BB2E3E" w:rsidP="00AA3071">
      <w:pPr>
        <w:pStyle w:val="NoSpacing"/>
      </w:pPr>
    </w:p>
    <w:p w:rsidR="00BB2E3E" w:rsidRDefault="00BB2E3E" w:rsidP="00AA3071">
      <w:pPr>
        <w:pStyle w:val="NoSpacing"/>
      </w:pPr>
    </w:p>
    <w:p w:rsidR="00BB2E3E" w:rsidRDefault="00BB2E3E" w:rsidP="00AA3071">
      <w:pPr>
        <w:pStyle w:val="NoSpacing"/>
      </w:pPr>
    </w:p>
    <w:p w:rsidR="00BB2E3E" w:rsidRDefault="00BB2E3E" w:rsidP="00AA3071">
      <w:pPr>
        <w:pStyle w:val="NoSpacing"/>
      </w:pPr>
    </w:p>
    <w:p w:rsidR="00BB2E3E" w:rsidRDefault="00BB2E3E" w:rsidP="00AA3071">
      <w:pPr>
        <w:pStyle w:val="NoSpacing"/>
      </w:pPr>
    </w:p>
    <w:p w:rsidR="00BB2E3E" w:rsidRDefault="00BB2E3E" w:rsidP="00AA3071">
      <w:pPr>
        <w:pStyle w:val="NoSpacing"/>
      </w:pPr>
    </w:p>
    <w:p w:rsidR="00BB2E3E" w:rsidRDefault="00BB2E3E" w:rsidP="00AA3071">
      <w:pPr>
        <w:pStyle w:val="NoSpacing"/>
      </w:pPr>
    </w:p>
    <w:p w:rsidR="00BB2E3E" w:rsidRDefault="00BB2E3E" w:rsidP="00AA3071">
      <w:pPr>
        <w:pStyle w:val="NoSpacing"/>
      </w:pPr>
    </w:p>
    <w:p w:rsidR="00BB2E3E" w:rsidRDefault="00BB2E3E" w:rsidP="00AA3071">
      <w:pPr>
        <w:pStyle w:val="NoSpacing"/>
      </w:pPr>
    </w:p>
    <w:p w:rsidR="00BB2E3E" w:rsidRDefault="00BB2E3E" w:rsidP="00AA3071">
      <w:pPr>
        <w:pStyle w:val="NoSpacing"/>
      </w:pPr>
    </w:p>
    <w:p w:rsidR="00BB2E3E" w:rsidRDefault="00BB2E3E" w:rsidP="00AA3071">
      <w:pPr>
        <w:pStyle w:val="NoSpacing"/>
      </w:pPr>
    </w:p>
    <w:p w:rsidR="00BB2E3E" w:rsidRDefault="00BB2E3E" w:rsidP="00AA3071">
      <w:pPr>
        <w:pStyle w:val="NoSpacing"/>
      </w:pPr>
    </w:p>
    <w:p w:rsidR="00BB2E3E" w:rsidRDefault="00BB2E3E" w:rsidP="00AA3071">
      <w:pPr>
        <w:pStyle w:val="NoSpacing"/>
      </w:pPr>
    </w:p>
    <w:p w:rsidR="00BB2E3E" w:rsidRDefault="00BB2E3E" w:rsidP="00AA3071">
      <w:pPr>
        <w:pStyle w:val="NoSpacing"/>
      </w:pPr>
    </w:p>
    <w:p w:rsidR="00BB2E3E" w:rsidRDefault="00BB2E3E" w:rsidP="00AA3071">
      <w:pPr>
        <w:pStyle w:val="NoSpacing"/>
      </w:pPr>
    </w:p>
    <w:p w:rsidR="00BB2E3E" w:rsidRDefault="00BB2E3E" w:rsidP="00AA3071">
      <w:pPr>
        <w:pStyle w:val="NoSpacing"/>
      </w:pPr>
    </w:p>
    <w:p w:rsidR="00BB2E3E" w:rsidRDefault="00BB2E3E" w:rsidP="00AA3071">
      <w:pPr>
        <w:pStyle w:val="NoSpacing"/>
      </w:pPr>
      <w:r>
        <w:t>_______________________________________               ______________________________________</w:t>
      </w:r>
    </w:p>
    <w:p w:rsidR="00BB2E3E" w:rsidRDefault="00BB2E3E" w:rsidP="00AA3071">
      <w:pPr>
        <w:pStyle w:val="NoSpacing"/>
      </w:pPr>
      <w:r>
        <w:t>DATE                                                  PRESIDENT</w:t>
      </w:r>
      <w:r>
        <w:tab/>
      </w:r>
      <w:r>
        <w:tab/>
        <w:t>DATE                                                   SECRETARY</w:t>
      </w:r>
      <w:bookmarkStart w:id="0" w:name="_GoBack"/>
      <w:bookmarkEnd w:id="0"/>
    </w:p>
    <w:p w:rsidR="00BB2E3E" w:rsidRDefault="00BB2E3E" w:rsidP="00AA3071">
      <w:pPr>
        <w:pStyle w:val="NoSpacing"/>
      </w:pPr>
    </w:p>
    <w:p w:rsidR="00BB2E3E" w:rsidRDefault="00BB2E3E" w:rsidP="00AA3071">
      <w:pPr>
        <w:pStyle w:val="NoSpacing"/>
      </w:pPr>
    </w:p>
    <w:p w:rsidR="00BB2E3E" w:rsidRDefault="00BB2E3E" w:rsidP="00AA3071">
      <w:pPr>
        <w:pStyle w:val="NoSpacing"/>
      </w:pPr>
    </w:p>
    <w:sectPr w:rsidR="00BB2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71"/>
    <w:rsid w:val="00113A08"/>
    <w:rsid w:val="00144FD5"/>
    <w:rsid w:val="002A62EF"/>
    <w:rsid w:val="00351843"/>
    <w:rsid w:val="003551D3"/>
    <w:rsid w:val="007545AE"/>
    <w:rsid w:val="007A4989"/>
    <w:rsid w:val="008E5F6C"/>
    <w:rsid w:val="00A96F46"/>
    <w:rsid w:val="00AA3071"/>
    <w:rsid w:val="00B24FC0"/>
    <w:rsid w:val="00B70C49"/>
    <w:rsid w:val="00BB2E3E"/>
    <w:rsid w:val="00D4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0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4</cp:revision>
  <dcterms:created xsi:type="dcterms:W3CDTF">2017-05-19T15:35:00Z</dcterms:created>
  <dcterms:modified xsi:type="dcterms:W3CDTF">2017-05-24T19:48:00Z</dcterms:modified>
</cp:coreProperties>
</file>